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4" w:rsidRDefault="007B6544" w:rsidP="007B654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6544" w:rsidRDefault="007B6544" w:rsidP="007B6544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Данная рабочая программа по русскому языку для 10-11 классов разработана  на основе программы общеобразовательных учреждений   по русскому языку для 10-11 классов средней (полной) школы (Программы общеобразовательных учреждений. Русский язык 10-11 классы. Авторы: А.И. Власенков, Л.М.</w:t>
      </w:r>
      <w:r w:rsidR="00647F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Рыбченкова, Москва, «Просвещение», 2011).</w:t>
      </w:r>
    </w:p>
    <w:p w:rsidR="007B6544" w:rsidRDefault="007B6544" w:rsidP="007B6544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личности. Русский язык неразрывно  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</w:t>
      </w:r>
    </w:p>
    <w:p w:rsidR="007B6544" w:rsidRDefault="007B6544" w:rsidP="007B6544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 </w:t>
      </w:r>
    </w:p>
    <w:p w:rsidR="007B6544" w:rsidRDefault="007B6544" w:rsidP="007B6544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7B6544" w:rsidRDefault="007B6544" w:rsidP="007B6544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Целями</w:t>
      </w:r>
      <w:r>
        <w:rPr>
          <w:b w:val="0"/>
          <w:sz w:val="24"/>
          <w:szCs w:val="24"/>
        </w:rPr>
        <w:t xml:space="preserve"> изучения русского языка на базовом уровне в средней (полной) школе являются:</w:t>
      </w:r>
    </w:p>
    <w:p w:rsidR="007B6544" w:rsidRDefault="007B6544" w:rsidP="007B6544">
      <w:pPr>
        <w:pStyle w:val="FR2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</w:p>
    <w:p w:rsidR="007B6544" w:rsidRDefault="007B6544" w:rsidP="007B6544">
      <w:pPr>
        <w:pStyle w:val="FR2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</w:t>
      </w:r>
    </w:p>
    <w:p w:rsidR="007B6544" w:rsidRDefault="007B6544" w:rsidP="007B6544">
      <w:pPr>
        <w:pStyle w:val="FR2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</w:t>
      </w:r>
    </w:p>
    <w:p w:rsidR="007B6544" w:rsidRDefault="007B6544" w:rsidP="007B6544">
      <w:pPr>
        <w:pStyle w:val="FR2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7B6544" w:rsidRDefault="007B6544" w:rsidP="007B6544">
      <w:pPr>
        <w:pStyle w:val="FR2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расширение круга используемых языковых и речевых средств.</w:t>
      </w:r>
    </w:p>
    <w:p w:rsidR="007B6544" w:rsidRPr="00E82FF8" w:rsidRDefault="007B6544" w:rsidP="007B6544">
      <w:pPr>
        <w:pStyle w:val="FR2"/>
        <w:ind w:left="1287"/>
        <w:outlineLvl w:val="0"/>
        <w:rPr>
          <w:sz w:val="24"/>
          <w:szCs w:val="24"/>
        </w:rPr>
      </w:pPr>
      <w:r w:rsidRPr="00E82FF8">
        <w:rPr>
          <w:sz w:val="24"/>
          <w:szCs w:val="24"/>
        </w:rPr>
        <w:t>Общая характеристика курса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Концептуальная новизна курса русского языка в 10-11 классах состоит в том, что 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</w:t>
      </w:r>
      <w:r>
        <w:rPr>
          <w:b/>
        </w:rPr>
        <w:t>:</w:t>
      </w:r>
      <w:r>
        <w:rPr>
          <w:b/>
          <w:i/>
        </w:rPr>
        <w:t xml:space="preserve"> коммуникативных </w:t>
      </w:r>
      <w:r>
        <w:lastRenderedPageBreak/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  <w:r>
        <w:rPr>
          <w:b/>
          <w:i/>
        </w:rPr>
        <w:t>интеллектуальных</w:t>
      </w:r>
      <w:r>
        <w:t xml:space="preserve"> (сравнение и сопоставление, соотнесение, синтез, обобщение, абстрагирование, оценивание и классификация);  </w:t>
      </w:r>
      <w:r>
        <w:rPr>
          <w:b/>
          <w:i/>
        </w:rPr>
        <w:t>информационных</w:t>
      </w:r>
      <w:r>
        <w:rPr>
          <w:b/>
        </w:rPr>
        <w:t xml:space="preserve"> (</w:t>
      </w:r>
      <w:r>
        <w:t xml:space="preserve">умение осуществлять библиографический поиск, извлекать информацию из различных источников, умение работать с текстом);  </w:t>
      </w:r>
      <w:r>
        <w:rPr>
          <w:b/>
          <w:i/>
        </w:rPr>
        <w:t>организационных</w:t>
      </w:r>
      <w:r>
        <w:t xml:space="preserve"> (умение формулировать цель деятельности, планировать ее, осуществлять самоконтроль, самооценку, самокоррекцию)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При реализации данной программы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7B6544" w:rsidRDefault="007B6544" w:rsidP="007B65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B6544" w:rsidRDefault="007B6544" w:rsidP="007B6544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7B6544" w:rsidRDefault="007B6544" w:rsidP="007B6544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Культуроведческая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 в 10-11 классах; во втором – определена лингворечевая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Теоретический материал повторяется посредством обобщающих бесед и лингвистического разбора, анализа текстов разных стилей.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Работа по орфографии и пунктуации в значительной мере ведется параллельно с работой над текстом.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Развитие речи, его содержание и формы определяются органичным сближением курса русского языка с литературой, систематическим обращением к текстам изучаемых в старших классах произведений.</w:t>
      </w:r>
    </w:p>
    <w:p w:rsidR="007B6544" w:rsidRDefault="007B6544" w:rsidP="007B6544">
      <w:pPr>
        <w:pStyle w:val="a4"/>
        <w:widowControl w:val="0"/>
        <w:spacing w:after="0"/>
        <w:ind w:firstLine="567"/>
        <w:jc w:val="both"/>
      </w:pPr>
      <w:r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Рабочая программа  предусматривает  углубление  и расширение знаний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7B6544" w:rsidRDefault="007B6544" w:rsidP="007B6544">
      <w:pPr>
        <w:pStyle w:val="2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Важную практическую направленность имеет материал по публицистическому стилю речи. Она выражается в ориентации на овладение учащимися общественно-политической лексикой, синтаксисом публичных выступлений, созданием эссе и разных видов очерков, докладов. Публицистический стиль речи изучается главным образом в 11 классе, овладение жанрами публичной речи происходит и в 10, и в 11 классах.</w:t>
      </w:r>
    </w:p>
    <w:p w:rsidR="007B6544" w:rsidRDefault="007B6544" w:rsidP="007B6544">
      <w:pPr>
        <w:pStyle w:val="2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полно представлен художественный стиль речи: образцовые тексты, которые при правильном их использовании будут служить основой для обогащения речи учащихся, развития их творческих способностей.</w:t>
      </w:r>
    </w:p>
    <w:p w:rsidR="007B6544" w:rsidRDefault="007B6544" w:rsidP="007B6544">
      <w:pPr>
        <w:pStyle w:val="2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Усиливаются внутрипредметные связи. Изучение научного стиля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</w:t>
      </w:r>
    </w:p>
    <w:p w:rsidR="007B6544" w:rsidRDefault="007B6544" w:rsidP="007B6544">
      <w:pPr>
        <w:pStyle w:val="2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 и позволяет готовить учащихся к ЕГЭ. </w:t>
      </w: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p w:rsidR="007B6544" w:rsidRDefault="007B6544" w:rsidP="007B6544">
      <w:pPr>
        <w:pStyle w:val="FR2"/>
        <w:ind w:firstLine="709"/>
        <w:rPr>
          <w:sz w:val="24"/>
          <w:szCs w:val="24"/>
        </w:rPr>
      </w:pPr>
      <w:r>
        <w:rPr>
          <w:sz w:val="24"/>
          <w:szCs w:val="24"/>
        </w:rPr>
        <w:t>Нормативные документы, обеспечивающие реализацию программы:</w:t>
      </w: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4848"/>
        <w:gridCol w:w="2158"/>
        <w:gridCol w:w="2120"/>
      </w:tblGrid>
      <w:tr w:rsidR="007B6544" w:rsidTr="007B65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</w:t>
            </w:r>
          </w:p>
        </w:tc>
      </w:tr>
      <w:tr w:rsidR="007B6544" w:rsidTr="007B65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Программы общеобразовательных учреждений. Русский язык 10-11 классы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А.И. Власенков, Л.М. Рыбченкова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Москва, Просвещение, 2011</w:t>
            </w:r>
          </w:p>
        </w:tc>
      </w:tr>
      <w:tr w:rsidR="007B6544" w:rsidTr="007B65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язык. 10-11 классы. Базовый уровень: Учебник для общеобразовательных учреждений</w:t>
            </w:r>
          </w:p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А.И. Власенков, Л.М. Рыбченкова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Москва, Просвещение, 201</w:t>
            </w:r>
            <w:r w:rsidR="0086255B">
              <w:rPr>
                <w:b w:val="0"/>
                <w:sz w:val="24"/>
                <w:szCs w:val="24"/>
              </w:rPr>
              <w:t>4</w:t>
            </w:r>
          </w:p>
        </w:tc>
      </w:tr>
    </w:tbl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Предполагаемый курс русског</w:t>
      </w:r>
      <w:r w:rsidR="00E95051">
        <w:rPr>
          <w:b w:val="0"/>
          <w:sz w:val="24"/>
          <w:szCs w:val="24"/>
        </w:rPr>
        <w:t>о языка рассчитан на 68 часов (</w:t>
      </w:r>
      <w:r>
        <w:rPr>
          <w:b w:val="0"/>
          <w:sz w:val="24"/>
          <w:szCs w:val="24"/>
        </w:rPr>
        <w:t>34 часа в 10 классе, 34 часа в 11 классе). Для 10-11 классов определен 1 час русского языка в неделю.</w:t>
      </w:r>
      <w:r w:rsidR="00E95051">
        <w:rPr>
          <w:b w:val="0"/>
          <w:sz w:val="24"/>
          <w:szCs w:val="24"/>
        </w:rPr>
        <w:t xml:space="preserve"> </w:t>
      </w: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p w:rsidR="007B6544" w:rsidRDefault="007B6544" w:rsidP="00964BA2">
      <w:pPr>
        <w:pStyle w:val="FR2"/>
        <w:jc w:val="both"/>
        <w:rPr>
          <w:b w:val="0"/>
          <w:sz w:val="24"/>
          <w:szCs w:val="24"/>
        </w:rPr>
      </w:pPr>
    </w:p>
    <w:p w:rsidR="00477751" w:rsidRDefault="00477751" w:rsidP="00964BA2">
      <w:pPr>
        <w:pStyle w:val="FR2"/>
        <w:jc w:val="both"/>
        <w:rPr>
          <w:b w:val="0"/>
          <w:sz w:val="24"/>
          <w:szCs w:val="24"/>
        </w:rPr>
      </w:pPr>
    </w:p>
    <w:p w:rsidR="00477751" w:rsidRDefault="00477751" w:rsidP="00964BA2">
      <w:pPr>
        <w:pStyle w:val="FR2"/>
        <w:jc w:val="both"/>
        <w:rPr>
          <w:b w:val="0"/>
          <w:sz w:val="24"/>
          <w:szCs w:val="24"/>
        </w:rPr>
      </w:pPr>
    </w:p>
    <w:p w:rsidR="00477751" w:rsidRDefault="00477751" w:rsidP="00964BA2">
      <w:pPr>
        <w:pStyle w:val="FR2"/>
        <w:jc w:val="both"/>
        <w:rPr>
          <w:b w:val="0"/>
          <w:sz w:val="24"/>
          <w:szCs w:val="24"/>
        </w:rPr>
      </w:pPr>
    </w:p>
    <w:p w:rsidR="00477751" w:rsidRDefault="00477751" w:rsidP="00964BA2">
      <w:pPr>
        <w:pStyle w:val="FR2"/>
        <w:jc w:val="both"/>
        <w:rPr>
          <w:b w:val="0"/>
          <w:sz w:val="24"/>
          <w:szCs w:val="24"/>
        </w:rPr>
      </w:pPr>
    </w:p>
    <w:p w:rsidR="00477751" w:rsidRDefault="00477751" w:rsidP="00964BA2">
      <w:pPr>
        <w:pStyle w:val="FR2"/>
        <w:jc w:val="both"/>
        <w:rPr>
          <w:b w:val="0"/>
          <w:sz w:val="24"/>
          <w:szCs w:val="24"/>
        </w:rPr>
      </w:pPr>
    </w:p>
    <w:p w:rsidR="007B6544" w:rsidRDefault="007B6544" w:rsidP="007B6544">
      <w:pPr>
        <w:pStyle w:val="FR2"/>
        <w:ind w:firstLine="709"/>
        <w:jc w:val="both"/>
        <w:rPr>
          <w:b w:val="0"/>
          <w:sz w:val="24"/>
          <w:szCs w:val="24"/>
        </w:rPr>
      </w:pPr>
    </w:p>
    <w:p w:rsidR="007B6544" w:rsidRPr="00456621" w:rsidRDefault="007B6544" w:rsidP="00456621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B6544" w:rsidRDefault="007B6544" w:rsidP="007B6544">
      <w:pPr>
        <w:pStyle w:val="a6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260"/>
      </w:tblGrid>
      <w:tr w:rsidR="001749F8" w:rsidTr="00EB0447">
        <w:trPr>
          <w:trHeight w:val="8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49F8" w:rsidTr="00EB0447">
        <w:trPr>
          <w:trHeight w:val="10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углубление изученного в основной школе. Общие сведения о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749F8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как система средств разных уровней</w:t>
            </w:r>
          </w:p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749F8" w:rsidTr="00EB0447">
        <w:trPr>
          <w:trHeight w:val="5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749F8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 и фразеология</w:t>
            </w:r>
          </w:p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749F8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слова (морфемика) и словообразование</w:t>
            </w:r>
          </w:p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749F8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</w:t>
            </w:r>
          </w:p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749F8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Речь, функциональные стили речи</w:t>
            </w:r>
          </w:p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749F8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749F8" w:rsidRPr="00EB0447" w:rsidTr="00EB044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Pr="00EB0447" w:rsidRDefault="001749F8" w:rsidP="000618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44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F8" w:rsidRPr="00EB0447" w:rsidRDefault="001749F8" w:rsidP="0006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447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56621" w:rsidRPr="00EB0447" w:rsidRDefault="00456621" w:rsidP="001749F8">
      <w:pPr>
        <w:rPr>
          <w:rFonts w:ascii="Times New Roman" w:hAnsi="Times New Roman"/>
          <w:b/>
          <w:sz w:val="24"/>
          <w:szCs w:val="24"/>
        </w:rPr>
      </w:pPr>
    </w:p>
    <w:p w:rsidR="007B6544" w:rsidRDefault="00456621" w:rsidP="00456621">
      <w:pPr>
        <w:pStyle w:val="a6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8"/>
        <w:gridCol w:w="3260"/>
      </w:tblGrid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49F8" w:rsidTr="001749F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9F8" w:rsidTr="001749F8">
        <w:trPr>
          <w:trHeight w:val="5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1749F8" w:rsidRDefault="0017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Default="0017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9F8" w:rsidTr="00EB0447">
        <w:trPr>
          <w:trHeight w:val="31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Pr="00EB0447" w:rsidRDefault="0017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4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F8" w:rsidRPr="00EB0447" w:rsidRDefault="0017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4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B6544" w:rsidRDefault="007B6544" w:rsidP="007B6544">
      <w:pPr>
        <w:rPr>
          <w:rFonts w:ascii="Times New Roman" w:hAnsi="Times New Roman"/>
          <w:b/>
          <w:sz w:val="28"/>
          <w:szCs w:val="28"/>
        </w:rPr>
      </w:pPr>
    </w:p>
    <w:p w:rsidR="00456621" w:rsidRDefault="00456621" w:rsidP="007B6544">
      <w:pPr>
        <w:pStyle w:val="a6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CB217F" w:rsidRDefault="00CB217F" w:rsidP="007B6544">
      <w:pPr>
        <w:pStyle w:val="a6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7B6544" w:rsidRDefault="007B6544" w:rsidP="007B6544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 учебного предмета</w:t>
      </w:r>
    </w:p>
    <w:p w:rsidR="007B6544" w:rsidRDefault="007B6544" w:rsidP="007B6544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Речь. Речевое общение</w:t>
      </w:r>
    </w:p>
    <w:p w:rsidR="007B6544" w:rsidRDefault="007B6544" w:rsidP="007B6544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7B6544" w:rsidRDefault="007B6544" w:rsidP="007B65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чтения, аудирования, говорения и письма.</w:t>
      </w:r>
    </w:p>
    <w:p w:rsidR="007B6544" w:rsidRDefault="007B6544" w:rsidP="007B65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речевого общения.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Создание устных и письменных монологических и диалогических высказываний различных типов и жанров учебно-научной, социально-культурной и деловой сферах общения.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средств в соответствии с ситуацией и сферой речевого общения.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языковой и лингвистической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(языковедческой) компетенции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2.Функциональная стилистика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1.Функциональная стилистика как учение о функционально-стилистической дифференциации языка.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Особенности речевого этикета в официально-деловой, научной и публицистической сферах общения. 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жанры научного (доклад, аннотация, статья, рецензия, реферат и др.), публицистического (выступление, статья, интервью, очерк и др.) стилей, разговорной речи (рассказ, беседа, спор).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Язык художественной литературы и его отличия от других разновидностей современного русского языка. Основные признаки художественной речи.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изобразительно-выразительные средства языка.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Наблюдение за использованием изобразительно-выразительных средств языка в публицистических и художественных текстах.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Проведение стилистического анализа текстов разных стилей и функциональных разновидностей языка.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Культура речи 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Нормативные словари современного русского языка и справочники.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Уместность использования языковых средств в речевом высказывании.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современной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Осуществление выбора наиболее точных языковых средств в соответствии со сферами и ситуациями речевого общения.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Соблюдение норм речевого поведения в социально-культурной, официально-деловой и учено-научной сферах общения, в том числе при обсуждении дискуссионных проблем, на защите реферата, проектной работы.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Использование нормативных словарей русского языка и справочников.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7B6544" w:rsidRDefault="007B6544" w:rsidP="007B65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Взаимообогащение языков как результат взаимодействия национальных культур.</w:t>
      </w:r>
    </w:p>
    <w:p w:rsidR="007B6544" w:rsidRDefault="007B6544" w:rsidP="007B65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7B6544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964BA2" w:rsidRDefault="007B6544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Уместное использование правил русского речевого этикета в учебной деятельности и повседневной жизни.</w:t>
      </w:r>
    </w:p>
    <w:p w:rsidR="00964BA2" w:rsidRDefault="00964BA2" w:rsidP="007B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44" w:rsidRDefault="007B6544" w:rsidP="007B6544">
      <w:pPr>
        <w:pStyle w:val="a6"/>
        <w:spacing w:line="240" w:lineRule="auto"/>
        <w:ind w:left="21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4.Требования к уровню подготовки учащихся</w:t>
      </w:r>
    </w:p>
    <w:p w:rsidR="007B6544" w:rsidRDefault="007B6544" w:rsidP="007B654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7B6544" w:rsidRDefault="007B6544" w:rsidP="007B6544">
      <w:pPr>
        <w:pStyle w:val="a6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понимания роли родного языка для самореализации, самовыражения личности в различных областях человеческой деятельности;</w:t>
      </w:r>
    </w:p>
    <w:p w:rsidR="007B6544" w:rsidRDefault="007B6544" w:rsidP="007B6544">
      <w:pPr>
        <w:pStyle w:val="a6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7B6544" w:rsidRDefault="007B6544" w:rsidP="007B6544">
      <w:pPr>
        <w:pStyle w:val="a6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7B6544" w:rsidRDefault="007B6544" w:rsidP="007B654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средней (полной) школы программы базового уровня по русскому языку являются:</w:t>
      </w:r>
    </w:p>
    <w:p w:rsidR="007B6544" w:rsidRDefault="007B6544" w:rsidP="007B6544">
      <w:pPr>
        <w:pStyle w:val="a6"/>
        <w:numPr>
          <w:ilvl w:val="0"/>
          <w:numId w:val="5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всеми видами речевой деятельности в разных коммуникативных условиях:</w:t>
      </w:r>
    </w:p>
    <w:p w:rsidR="007B6544" w:rsidRDefault="007B6544" w:rsidP="007B6544">
      <w:pPr>
        <w:pStyle w:val="a6"/>
        <w:numPr>
          <w:ilvl w:val="0"/>
          <w:numId w:val="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7B6544" w:rsidRDefault="007B6544" w:rsidP="007B6544">
      <w:pPr>
        <w:pStyle w:val="a6"/>
        <w:numPr>
          <w:ilvl w:val="0"/>
          <w:numId w:val="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умениями выступать перед аудиторией старшеклассников с докладом; защищать реферат, проектную работу; </w:t>
      </w:r>
    </w:p>
    <w:p w:rsidR="007B6544" w:rsidRDefault="007B6544" w:rsidP="007B6544">
      <w:pPr>
        <w:pStyle w:val="a6"/>
        <w:numPr>
          <w:ilvl w:val="0"/>
          <w:numId w:val="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спорах, диспутах, свободно и правильно излагая свои мысли в устной и письменной форме;</w:t>
      </w:r>
    </w:p>
    <w:p w:rsidR="007B6544" w:rsidRDefault="007B6544" w:rsidP="007B6544">
      <w:pPr>
        <w:pStyle w:val="a6"/>
        <w:numPr>
          <w:ilvl w:val="0"/>
          <w:numId w:val="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умениями строить продуктивное речевое взаимодействие в сотрудничестве со сверстниками и взрослыми, учитывая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7B6544" w:rsidRDefault="007B6544" w:rsidP="007B6544">
      <w:pPr>
        <w:pStyle w:val="a6"/>
        <w:numPr>
          <w:ilvl w:val="0"/>
          <w:numId w:val="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разными способами организации интеллектуальной деятельности и преставления ее результатов в различных формах: приемы отбора и систематизации материала на определенную тему; умениями определять цели предстоящей работы,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формулироать их в устной и письменной форме;</w:t>
      </w:r>
    </w:p>
    <w:p w:rsidR="007B6544" w:rsidRDefault="007B6544" w:rsidP="007B6544">
      <w:pPr>
        <w:pStyle w:val="a6"/>
        <w:numPr>
          <w:ilvl w:val="0"/>
          <w:numId w:val="5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ялений на межпредметном уровне;</w:t>
      </w:r>
    </w:p>
    <w:p w:rsidR="007B6544" w:rsidRDefault="007B6544" w:rsidP="007B6544">
      <w:pPr>
        <w:pStyle w:val="a6"/>
        <w:numPr>
          <w:ilvl w:val="0"/>
          <w:numId w:val="5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7B6544" w:rsidRDefault="007B6544" w:rsidP="007B6544">
      <w:pPr>
        <w:spacing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средней (полной) школы программы базового уровня по русскому языку являются:</w:t>
      </w:r>
    </w:p>
    <w:p w:rsidR="007B6544" w:rsidRDefault="007B6544" w:rsidP="007B6544">
      <w:pPr>
        <w:pStyle w:val="a6"/>
        <w:numPr>
          <w:ilvl w:val="0"/>
          <w:numId w:val="7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7B6544" w:rsidRDefault="007B6544" w:rsidP="007B654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6544" w:rsidRDefault="007B6544" w:rsidP="007B6544">
      <w:pPr>
        <w:pStyle w:val="a6"/>
        <w:numPr>
          <w:ilvl w:val="0"/>
          <w:numId w:val="7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7B6544" w:rsidRDefault="007B6544" w:rsidP="007B6544">
      <w:pPr>
        <w:pStyle w:val="a6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B6544" w:rsidRDefault="007B6544" w:rsidP="007B6544">
      <w:pPr>
        <w:tabs>
          <w:tab w:val="left" w:pos="9355"/>
        </w:tabs>
        <w:spacing w:before="120"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аудирование и чтение: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 использование разных  видов чтения (поисковое, просмотровое, ознакомительное, изучающее, реферативное) и аудирования в зависимости от коммуникативной задачи; 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7B6544" w:rsidRDefault="007B6544" w:rsidP="007B654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>говорение и письмо: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устных и письменных монологических и диалогических высказываний различных типов и жанров в учебно-научной ( на материале изучаемых учебных дисциплин), социально-культурной и деловой сферах общения;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подготовленное выступление перед аудиторией с докладом; защита реферата, проекта;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речевого поведения в различных сферах и ситуациях общения, в том числе при обсуждении дискуссионных проблем;</w:t>
      </w:r>
    </w:p>
    <w:p w:rsidR="007B6544" w:rsidRDefault="007B6544" w:rsidP="007B6544">
      <w:pPr>
        <w:widowControl w:val="0"/>
        <w:numPr>
          <w:ilvl w:val="0"/>
          <w:numId w:val="8"/>
        </w:numPr>
        <w:tabs>
          <w:tab w:val="clear" w:pos="56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речевого самоконтроль; анализ речи с точки зрения ее эффективности в достижении поставленных коммуникативных задач; владение разными способами редактирования текстов.</w:t>
      </w:r>
    </w:p>
    <w:p w:rsidR="007B6544" w:rsidRDefault="007B6544" w:rsidP="007B65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544" w:rsidRDefault="007B6544" w:rsidP="007B6544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базовых понятий функциональной стилистики и культур речи: функциональные разновидности языка,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7B6544" w:rsidRDefault="007B6544" w:rsidP="007B6544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</w:t>
      </w:r>
      <w:r>
        <w:rPr>
          <w:rFonts w:ascii="Times New Roman" w:hAnsi="Times New Roman"/>
          <w:sz w:val="24"/>
          <w:szCs w:val="24"/>
        </w:rPr>
        <w:lastRenderedPageBreak/>
        <w:t>жанровой принадлежности; оценка коммуникативной и эстетической стороны речевого высказывания.</w:t>
      </w:r>
    </w:p>
    <w:p w:rsidR="007B6544" w:rsidRDefault="007B6544" w:rsidP="007B6544">
      <w:pPr>
        <w:widowControl w:val="0"/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6544" w:rsidRDefault="007B6544" w:rsidP="007B6544">
      <w:pPr>
        <w:pStyle w:val="a6"/>
        <w:spacing w:line="240" w:lineRule="auto"/>
        <w:ind w:left="92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tbl>
      <w:tblPr>
        <w:tblStyle w:val="a7"/>
        <w:tblW w:w="5000" w:type="pct"/>
        <w:tblLook w:val="04A0"/>
      </w:tblPr>
      <w:tblGrid>
        <w:gridCol w:w="7860"/>
        <w:gridCol w:w="896"/>
        <w:gridCol w:w="815"/>
      </w:tblGrid>
      <w:tr w:rsidR="007B6544" w:rsidTr="001749F8">
        <w:trPr>
          <w:trHeight w:val="413"/>
        </w:trPr>
        <w:tc>
          <w:tcPr>
            <w:tcW w:w="41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и количество часов,</w:t>
            </w:r>
          </w:p>
          <w:p w:rsidR="007B6544" w:rsidRDefault="007B65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общее количество контрольных работ</w:t>
            </w:r>
          </w:p>
        </w:tc>
        <w:tc>
          <w:tcPr>
            <w:tcW w:w="8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</w:tr>
      <w:tr w:rsidR="001749F8" w:rsidTr="001749F8">
        <w:trPr>
          <w:trHeight w:val="412"/>
        </w:trPr>
        <w:tc>
          <w:tcPr>
            <w:tcW w:w="41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9F8" w:rsidRDefault="001749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749F8" w:rsidTr="001749F8">
        <w:tc>
          <w:tcPr>
            <w:tcW w:w="4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Базовый (А)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749F8" w:rsidTr="001749F8">
        <w:tc>
          <w:tcPr>
            <w:tcW w:w="4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749F8" w:rsidTr="001749F8">
        <w:tc>
          <w:tcPr>
            <w:tcW w:w="41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9F8" w:rsidRDefault="001749F8" w:rsidP="001749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7B6544" w:rsidRDefault="007B6544" w:rsidP="007B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B6544" w:rsidRDefault="007B6544" w:rsidP="007B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44" w:rsidRDefault="007B6544" w:rsidP="007B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контрольных работ в 10 и 11 классах:</w:t>
      </w:r>
    </w:p>
    <w:p w:rsidR="007B6544" w:rsidRDefault="007B6544" w:rsidP="007B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029"/>
        <w:gridCol w:w="4576"/>
      </w:tblGrid>
      <w:tr w:rsidR="007B6544" w:rsidTr="007B6544"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544" w:rsidTr="007B6544"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C2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7B654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44" w:rsidRDefault="007B654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6544" w:rsidRDefault="007B6544" w:rsidP="007B6544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B6544" w:rsidRDefault="007B6544" w:rsidP="007B654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Учебно-методические средства обучения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Агеенко Ф.Л., Зарва М.В. Словарь ударений русского языка. – М.: Рус.яз., 1993.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>Арсирий А.Т. Занимательные материалы по русскому языку: Кн. Для учащихся / Под ред. Л.П. Крысина; Худож. О.С. Василькова. – М.: Просвещение, 1995.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М.Т. Русский язык: Справочные материалы/М.Т.Баранов,</w:t>
      </w:r>
    </w:p>
    <w:p w:rsidR="007B6544" w:rsidRDefault="007B6544" w:rsidP="007B6544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Т.А.Костяева, А.В.Прудникова; под ред. Н.М.Шанского.-8-е изд.,</w:t>
      </w:r>
    </w:p>
    <w:p w:rsidR="007B6544" w:rsidRDefault="007B6544" w:rsidP="007B6544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перераб.- М.: Русский язык, 2005.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М.Т. Школьный орфографический словарь русского языка/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М.Т.Баранов.- 10-е изд.- М.: Русский язык, 2005.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Граник Г.Г. И др. Секреты орфографии: Кн. Для учащихся / Г.Г. Граник, С.М. Бондаренко, Л.А. Концевая. – 2-е изд. – М: Просвещение, 1994. – 222с.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 И.Б. Секреты хорошей речи. – М.: Международные отношения, 1993. -153с.;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Граник Г.Г,Бондаренко С.М., Концевая Л.А. Секреты орфографии -М.: Просвещение, 1991. 240с.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Диденко С.А., Диденко Л.В. Готовимся к экзамену по русскому языку и литературе: Пособие для подготовки к выпускному и вступительному экзамену. – М.: ИКЦ «МарТ», Ростов н/Дону, 2003.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>Дейкина А.Д. и др. Практикум по русскому языку: Пунктуация: Алгоритмы. Памятки. Таблицы. Упражнения.- М.: Вербум – М, 2004.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Иванова В.А., Потиха З.А., Розенталь Д.Э. Занимательно о русском языке. – М.: Просвещение, 1990. – 253с.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Крысин  Л.П.  Толковый  словарь  иноязычных  слов. – М.: Просвещение,  1998. 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Крысин  Л.П.  Школьный  словарь  иностранных  слов. – М.: Просвещение, 1997. 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Лекант П.А. Школьный орфоэпический словарь русского </w:t>
      </w:r>
    </w:p>
    <w:p w:rsidR="007B6544" w:rsidRDefault="007B6544" w:rsidP="007B6544">
      <w:pPr>
        <w:tabs>
          <w:tab w:val="num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языка/П.А.Лекант, В.В.Леденева.- 2-е изд.- М.: Русское слово, 2006.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Львов М.Р. Школьный словарь антонимов русского языка/М.Р.Львов.-8-е</w:t>
      </w:r>
    </w:p>
    <w:p w:rsidR="007B6544" w:rsidRDefault="007B6544" w:rsidP="007B6544">
      <w:pPr>
        <w:pStyle w:val="a6"/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изд.- М.: Русский язык, 2006.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Ожегов  С. И Толковый словарь русского языка.- М.: Просвещение, 2000. 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Орг А.О. Олимпиады по русскому языку: Кн. Для учителя. – 2-е изд., дораб. И доп. – М.: Просвещение, 2000.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 А.О. Олимпиады по русскому языку: Кн. для учителя: Из опыта работы. – М.: Просвещение, 1994.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Орфографический словарь современного русского языка./Сост. Д.А.Романов. – М.: ЗАО «БАО-ПРЕСС», 2004.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Потиха З.А. Школьный словарь строения слов русского </w:t>
      </w:r>
    </w:p>
    <w:p w:rsidR="007B6544" w:rsidRDefault="007B6544" w:rsidP="007B6544">
      <w:pPr>
        <w:pStyle w:val="a6"/>
        <w:tabs>
          <w:tab w:val="num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языка/З.А.Потиха.- 2-е изд.- М.: Русский язык, 1998.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Русский</w:t>
      </w:r>
      <w:r>
        <w:rPr>
          <w:rFonts w:ascii="Times New Roman" w:hAnsi="Times New Roman"/>
          <w:color w:val="000000"/>
          <w:sz w:val="24"/>
          <w:szCs w:val="24"/>
        </w:rPr>
        <w:t xml:space="preserve"> язык. 9 класс: Хотите быть успешными? Говорите правильно! / Авт.-сост. Г.И. Дудина, В.Н. Пташкина. - Волгоград: Учитель, 2009.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над словарными словами/ Е.С.Семакова. – М.: Издательство «Экзамен», 2007.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Семенюк А.А. Школьный толковый словарь русского языка/ А.А.Семенюк,</w:t>
      </w:r>
    </w:p>
    <w:p w:rsidR="007B6544" w:rsidRDefault="007B6544" w:rsidP="007B6544">
      <w:pPr>
        <w:pStyle w:val="a6"/>
        <w:tabs>
          <w:tab w:val="num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М.А.Матюшина.- 3-е изд.- М.: Русский язык, 2006.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Сенина Н.А. и др. Русский язык. 9 класс. Подготовка к ГИА – 2013. Ростов-на-Дону: Легион, 2012.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Соловьева Т. В. Словарик современного школьника: Учебное пособие для учащихся 5-9 кл. – 2-е изд.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Стронская И.М. Все части речи русского языка в таблицах и схемах. –Санкт – Петербург.: Литера, 2006.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Текучева В.И. Тесты по русскому языку: к учебнику С.Г.Бархударов, С.Е.Крючков, Л.Ю.Максимов, Л.А.Чешко.М. Экзамен, 2006.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А.Н. Школьный словообразовательный словарь русского</w:t>
      </w:r>
    </w:p>
    <w:p w:rsidR="007B6544" w:rsidRDefault="007B6544" w:rsidP="007B6544">
      <w:pPr>
        <w:pStyle w:val="a6"/>
        <w:tabs>
          <w:tab w:val="num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языка/А.Н.Тихонов.- 2-е изд., перераб.- М.: Русский язык, 1991.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Толковый словарь русского языка / Российская Академия Наук. Институт русского языка; Российский фонд культуры.- М.: АЗЪ, 1993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таблицы по русскому языку: 5-11 классы / Сост. А.Б.Малюшкин. 2-е изд.- М.:ТЦ Сфера, 2010.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Школьный грамматико-орфографический словарь русского языка.-3-е изд., М.: Просвещение, 1991.</w:t>
      </w:r>
    </w:p>
    <w:p w:rsidR="007B6544" w:rsidRDefault="007B6544" w:rsidP="007B6544">
      <w:pPr>
        <w:pStyle w:val="a6"/>
        <w:numPr>
          <w:ilvl w:val="1"/>
          <w:numId w:val="9"/>
        </w:numPr>
        <w:tabs>
          <w:tab w:val="num" w:pos="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 для  детей,   том 10: Языкознание. Русский  язык. – М.:  Аванта+, 1998, 701с.</w:t>
      </w:r>
    </w:p>
    <w:p w:rsidR="007B6544" w:rsidRDefault="007B6544" w:rsidP="007B654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6544" w:rsidRDefault="007B6544" w:rsidP="007B654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Ресурсы ИКТ:</w:t>
      </w:r>
    </w:p>
    <w:p w:rsidR="007B6544" w:rsidRDefault="007B6544" w:rsidP="007B6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544" w:rsidRDefault="007B6544" w:rsidP="007B654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1.ЕГЭ: теория, пробные и реальные КИМы ЕГЭ [Электронный ресурс]. – Режим доступа: </w:t>
      </w:r>
      <w:hyperlink r:id="rId7" w:history="1">
        <w:r>
          <w:rPr>
            <w:rStyle w:val="a3"/>
            <w:rFonts w:ascii="Times New Roman" w:hAnsi="Times New Roman"/>
            <w:b/>
            <w:bCs/>
            <w:sz w:val="24"/>
            <w:szCs w:val="24"/>
          </w:rPr>
          <w:t>www.ctege.org</w:t>
        </w:r>
      </w:hyperlink>
    </w:p>
    <w:p w:rsidR="007B6544" w:rsidRDefault="00B47F1F" w:rsidP="007B6544">
      <w:pPr>
        <w:pStyle w:val="Default"/>
        <w:spacing w:after="27"/>
      </w:pPr>
      <w:r>
        <w:t>2</w:t>
      </w:r>
      <w:r w:rsidR="007B6544">
        <w:t xml:space="preserve">.Кабинет русского языка и литературы [Электронный ресурс]. – Режим доступа: http://ruslit.ioso.ru </w:t>
      </w:r>
    </w:p>
    <w:p w:rsidR="007B6544" w:rsidRDefault="00B47F1F" w:rsidP="007B65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6544">
        <w:rPr>
          <w:rFonts w:ascii="Times New Roman" w:hAnsi="Times New Roman"/>
          <w:sz w:val="24"/>
          <w:szCs w:val="24"/>
        </w:rPr>
        <w:t>.Коллекция «Диктанты - русский язык» Российского общеобразовательного портала http://language.edu.ru</w:t>
      </w:r>
    </w:p>
    <w:p w:rsidR="007B6544" w:rsidRDefault="00B47F1F" w:rsidP="007B65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6544">
        <w:rPr>
          <w:rFonts w:ascii="Times New Roman" w:hAnsi="Times New Roman"/>
          <w:sz w:val="24"/>
          <w:szCs w:val="24"/>
        </w:rPr>
        <w:t xml:space="preserve">.Крылатые слова и выражения   </w:t>
      </w:r>
      <w:hyperlink r:id="rId8" w:history="1"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slova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ndo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ru</w:t>
        </w:r>
      </w:hyperlink>
    </w:p>
    <w:p w:rsidR="007B6544" w:rsidRDefault="00B47F1F" w:rsidP="007B65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6544">
        <w:rPr>
          <w:rFonts w:ascii="Times New Roman" w:hAnsi="Times New Roman"/>
          <w:sz w:val="24"/>
          <w:szCs w:val="24"/>
        </w:rPr>
        <w:t xml:space="preserve">.Культура письменной речи   </w:t>
      </w:r>
      <w:hyperlink r:id="rId9" w:history="1"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www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gramma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/>
            <w:color w:val="663300"/>
            <w:sz w:val="24"/>
            <w:szCs w:val="24"/>
            <w:lang w:val="en-US"/>
          </w:rPr>
          <w:t>ru</w:t>
        </w:r>
      </w:hyperlink>
    </w:p>
    <w:p w:rsidR="007B6544" w:rsidRDefault="00B47F1F" w:rsidP="007B6544">
      <w:pPr>
        <w:pStyle w:val="Default"/>
        <w:spacing w:after="27"/>
      </w:pPr>
      <w:r>
        <w:t>6</w:t>
      </w:r>
      <w:r w:rsidR="007B6544">
        <w:t>.Культура письменной речи [Электронный ресурс]. – Режим доступа: http://www.gramma.ru 9.</w:t>
      </w:r>
      <w:r w:rsidR="007B6544">
        <w:rPr>
          <w:rFonts w:eastAsia="Times New Roman"/>
        </w:rPr>
        <w:t xml:space="preserve">Мир слова русского   </w:t>
      </w:r>
      <w:hyperlink r:id="rId10" w:history="1">
        <w:r w:rsidR="007B6544">
          <w:rPr>
            <w:rStyle w:val="a3"/>
            <w:rFonts w:eastAsia="Times New Roman"/>
            <w:color w:val="663300"/>
            <w:lang w:val="en-US"/>
          </w:rPr>
          <w:t>http</w:t>
        </w:r>
        <w:r w:rsidR="007B6544">
          <w:rPr>
            <w:rStyle w:val="a3"/>
            <w:rFonts w:eastAsia="Times New Roman"/>
            <w:color w:val="663300"/>
          </w:rPr>
          <w:t>://</w:t>
        </w:r>
        <w:r w:rsidR="007B6544">
          <w:rPr>
            <w:rStyle w:val="a3"/>
            <w:rFonts w:eastAsia="Times New Roman"/>
            <w:color w:val="663300"/>
            <w:lang w:val="en-US"/>
          </w:rPr>
          <w:t>www</w:t>
        </w:r>
        <w:r w:rsidR="007B6544">
          <w:rPr>
            <w:rStyle w:val="a3"/>
            <w:rFonts w:eastAsia="Times New Roman"/>
            <w:color w:val="663300"/>
          </w:rPr>
          <w:t>.</w:t>
        </w:r>
        <w:r w:rsidR="007B6544">
          <w:rPr>
            <w:rStyle w:val="a3"/>
            <w:rFonts w:eastAsia="Times New Roman"/>
            <w:color w:val="663300"/>
            <w:lang w:val="en-US"/>
          </w:rPr>
          <w:t>rusword</w:t>
        </w:r>
        <w:r w:rsidR="007B6544">
          <w:rPr>
            <w:rStyle w:val="a3"/>
            <w:rFonts w:eastAsia="Times New Roman"/>
            <w:color w:val="663300"/>
          </w:rPr>
          <w:t>.</w:t>
        </w:r>
        <w:r w:rsidR="007B6544">
          <w:rPr>
            <w:rStyle w:val="a3"/>
            <w:rFonts w:eastAsia="Times New Roman"/>
            <w:color w:val="663300"/>
            <w:lang w:val="en-US"/>
          </w:rPr>
          <w:t>org</w:t>
        </w:r>
      </w:hyperlink>
    </w:p>
    <w:p w:rsidR="007B6544" w:rsidRDefault="00B47F1F" w:rsidP="007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6544">
        <w:rPr>
          <w:rFonts w:ascii="Times New Roman" w:hAnsi="Times New Roman" w:cs="Times New Roman"/>
          <w:sz w:val="24"/>
          <w:szCs w:val="24"/>
        </w:rPr>
        <w:t xml:space="preserve">.Рукописные памятники Древней Руси  </w:t>
      </w:r>
      <w:hyperlink r:id="rId11" w:history="1"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www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lrc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-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lib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ru</w:t>
        </w:r>
      </w:hyperlink>
    </w:p>
    <w:p w:rsidR="007B6544" w:rsidRDefault="00B47F1F" w:rsidP="007B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6544">
        <w:rPr>
          <w:rFonts w:ascii="Times New Roman" w:eastAsia="Times New Roman" w:hAnsi="Times New Roman" w:cs="Times New Roman"/>
          <w:sz w:val="24"/>
          <w:szCs w:val="24"/>
        </w:rPr>
        <w:t xml:space="preserve">.Русская фонетика: мультимедийный Интернет – учебник </w:t>
      </w:r>
      <w:hyperlink r:id="rId12" w:history="1"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www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philol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msu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ru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/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rus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/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galva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-1/</w:t>
        </w:r>
      </w:hyperlink>
    </w:p>
    <w:p w:rsidR="007B6544" w:rsidRDefault="00B47F1F" w:rsidP="007B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6544">
        <w:rPr>
          <w:rFonts w:ascii="Times New Roman" w:eastAsia="Times New Roman" w:hAnsi="Times New Roman" w:cs="Times New Roman"/>
          <w:sz w:val="24"/>
          <w:szCs w:val="24"/>
        </w:rPr>
        <w:t xml:space="preserve">.Русское письмо: происхождение письменности, рукописи, шрифты </w:t>
      </w:r>
      <w:hyperlink r:id="rId13" w:history="1"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character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webzone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ru</w:t>
        </w:r>
      </w:hyperlink>
    </w:p>
    <w:p w:rsidR="007B6544" w:rsidRDefault="00B47F1F" w:rsidP="007B654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B6544">
        <w:rPr>
          <w:rFonts w:ascii="Times New Roman" w:hAnsi="Times New Roman"/>
          <w:sz w:val="24"/>
          <w:szCs w:val="24"/>
        </w:rPr>
        <w:t xml:space="preserve">.Ресурсы Интернета: Власова Е.И. Обучение школьников разным видам чтения. </w:t>
      </w:r>
    </w:p>
    <w:p w:rsidR="007B6544" w:rsidRDefault="00B47F1F" w:rsidP="007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6544">
        <w:rPr>
          <w:rFonts w:ascii="Times New Roman" w:hAnsi="Times New Roman" w:cs="Times New Roman"/>
          <w:sz w:val="24"/>
          <w:szCs w:val="24"/>
        </w:rPr>
        <w:t xml:space="preserve">.Русская грамматика: академическая грамматика Института русского языка РАН </w:t>
      </w:r>
      <w:hyperlink r:id="rId14" w:history="1">
        <w:r w:rsidR="007B6544">
          <w:rPr>
            <w:rStyle w:val="a3"/>
            <w:rFonts w:ascii="Times New Roman" w:hAnsi="Times New Roman" w:cs="Times New Roman"/>
            <w:sz w:val="24"/>
            <w:szCs w:val="24"/>
          </w:rPr>
          <w:t>http://rusgram.narod.ru</w:t>
        </w:r>
      </w:hyperlink>
    </w:p>
    <w:p w:rsidR="007B6544" w:rsidRDefault="00B47F1F" w:rsidP="007B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7B6544">
        <w:rPr>
          <w:rFonts w:ascii="Times New Roman" w:eastAsia="Times New Roman" w:hAnsi="Times New Roman" w:cs="Times New Roman"/>
          <w:sz w:val="24"/>
          <w:szCs w:val="24"/>
        </w:rPr>
        <w:t xml:space="preserve">.Светозар: Открытая международная олимпиада школьников по русскому языку  </w:t>
      </w:r>
      <w:hyperlink r:id="rId15" w:history="1"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www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svetozar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eastAsia="Times New Roman" w:hAnsi="Times New Roman" w:cs="Times New Roman"/>
            <w:color w:val="663300"/>
            <w:sz w:val="24"/>
            <w:szCs w:val="24"/>
            <w:lang w:val="en-US"/>
          </w:rPr>
          <w:t>ru</w:t>
        </w:r>
      </w:hyperlink>
    </w:p>
    <w:p w:rsidR="007B6544" w:rsidRDefault="00B47F1F" w:rsidP="007B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B6544">
        <w:rPr>
          <w:rFonts w:ascii="Times New Roman" w:eastAsia="Times New Roman" w:hAnsi="Times New Roman" w:cs="Times New Roman"/>
          <w:sz w:val="24"/>
          <w:szCs w:val="24"/>
        </w:rPr>
        <w:t>.Справочная служба русского языка http://spravka.gramota.ru</w:t>
      </w:r>
    </w:p>
    <w:p w:rsidR="007B6544" w:rsidRDefault="00B47F1F" w:rsidP="007B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B6544">
        <w:rPr>
          <w:rFonts w:ascii="Times New Roman" w:eastAsia="Times New Roman" w:hAnsi="Times New Roman" w:cs="Times New Roman"/>
          <w:sz w:val="24"/>
          <w:szCs w:val="24"/>
        </w:rPr>
        <w:t xml:space="preserve">.Тесты по русскому языку </w:t>
      </w:r>
      <w:hyperlink r:id="rId16" w:history="1">
        <w:r w:rsidR="007B654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http://likbez.spb.ru</w:t>
        </w:r>
      </w:hyperlink>
    </w:p>
    <w:p w:rsidR="007B6544" w:rsidRDefault="00B47F1F" w:rsidP="007B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B6544">
        <w:rPr>
          <w:rFonts w:ascii="Times New Roman" w:hAnsi="Times New Roman" w:cs="Times New Roman"/>
          <w:sz w:val="24"/>
          <w:szCs w:val="24"/>
        </w:rPr>
        <w:t>.Уроки русского языка с применением интерактивных технологий. 5 класс.</w:t>
      </w:r>
    </w:p>
    <w:p w:rsidR="007B6544" w:rsidRDefault="00B47F1F" w:rsidP="007B654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B6544">
        <w:rPr>
          <w:rFonts w:ascii="Times New Roman" w:hAnsi="Times New Roman"/>
          <w:sz w:val="24"/>
          <w:szCs w:val="24"/>
        </w:rPr>
        <w:t>.Универсальное мультимедийное пособие. Русский язык. 8 класс.</w:t>
      </w:r>
    </w:p>
    <w:p w:rsidR="007B6544" w:rsidRDefault="00B47F1F" w:rsidP="007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B6544">
        <w:rPr>
          <w:rFonts w:ascii="Times New Roman" w:hAnsi="Times New Roman" w:cs="Times New Roman"/>
          <w:sz w:val="24"/>
          <w:szCs w:val="24"/>
        </w:rPr>
        <w:t>.Универсальное мультимедийное пособие. Русский язык. 9 класс.</w:t>
      </w:r>
    </w:p>
    <w:p w:rsidR="007B6544" w:rsidRDefault="00B47F1F" w:rsidP="007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6544">
        <w:rPr>
          <w:rFonts w:ascii="Times New Roman" w:hAnsi="Times New Roman" w:cs="Times New Roman"/>
          <w:sz w:val="24"/>
          <w:szCs w:val="24"/>
        </w:rPr>
        <w:t xml:space="preserve">.Центр развития русского языка </w:t>
      </w:r>
      <w:r w:rsidR="007B654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B6544">
        <w:rPr>
          <w:rFonts w:ascii="Times New Roman" w:hAnsi="Times New Roman" w:cs="Times New Roman"/>
          <w:sz w:val="24"/>
          <w:szCs w:val="24"/>
        </w:rPr>
        <w:t>://</w:t>
      </w:r>
      <w:r w:rsidR="007B65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B6544">
        <w:rPr>
          <w:rFonts w:ascii="Times New Roman" w:hAnsi="Times New Roman" w:cs="Times New Roman"/>
          <w:sz w:val="24"/>
          <w:szCs w:val="24"/>
        </w:rPr>
        <w:t>.</w:t>
      </w:r>
      <w:r w:rsidR="007B6544">
        <w:rPr>
          <w:rFonts w:ascii="Times New Roman" w:hAnsi="Times New Roman" w:cs="Times New Roman"/>
          <w:sz w:val="24"/>
          <w:szCs w:val="24"/>
          <w:lang w:val="en-US"/>
        </w:rPr>
        <w:t>ruscenter</w:t>
      </w:r>
      <w:r w:rsidR="007B6544">
        <w:rPr>
          <w:rFonts w:ascii="Times New Roman" w:hAnsi="Times New Roman" w:cs="Times New Roman"/>
          <w:sz w:val="24"/>
          <w:szCs w:val="24"/>
        </w:rPr>
        <w:t>.</w:t>
      </w:r>
      <w:r w:rsidR="007B654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B6544" w:rsidRDefault="00B47F1F" w:rsidP="007B654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B6544">
        <w:rPr>
          <w:rFonts w:ascii="Times New Roman" w:hAnsi="Times New Roman"/>
          <w:sz w:val="24"/>
          <w:szCs w:val="24"/>
        </w:rPr>
        <w:t xml:space="preserve">.Центр развития русского языка [Электронный ресурс]. – Режим доступа: </w:t>
      </w:r>
      <w:hyperlink r:id="rId17" w:history="1">
        <w:r w:rsidR="007B6544">
          <w:rPr>
            <w:rStyle w:val="a3"/>
            <w:rFonts w:ascii="Times New Roman" w:hAnsi="Times New Roman"/>
            <w:sz w:val="24"/>
            <w:szCs w:val="24"/>
          </w:rPr>
          <w:t>http://www.ruscenter.ru</w:t>
        </w:r>
      </w:hyperlink>
    </w:p>
    <w:p w:rsidR="007B6544" w:rsidRDefault="00B47F1F" w:rsidP="007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6544">
        <w:rPr>
          <w:rFonts w:ascii="Times New Roman" w:hAnsi="Times New Roman" w:cs="Times New Roman"/>
          <w:sz w:val="24"/>
          <w:szCs w:val="24"/>
        </w:rPr>
        <w:t xml:space="preserve">.Электронные пособия по русскому языку для школьников    </w:t>
      </w:r>
      <w:hyperlink r:id="rId18" w:history="1"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http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://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learning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-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russian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gramota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</w:rPr>
          <w:t>.</w:t>
        </w:r>
        <w:r w:rsidR="007B6544">
          <w:rPr>
            <w:rStyle w:val="a3"/>
            <w:rFonts w:ascii="Times New Roman" w:hAnsi="Times New Roman" w:cs="Times New Roman"/>
            <w:color w:val="663300"/>
            <w:sz w:val="24"/>
            <w:szCs w:val="24"/>
            <w:lang w:val="en-US"/>
          </w:rPr>
          <w:t>ru</w:t>
        </w:r>
      </w:hyperlink>
    </w:p>
    <w:p w:rsidR="007B6544" w:rsidRDefault="00B47F1F" w:rsidP="007B6544">
      <w:pPr>
        <w:pStyle w:val="Default"/>
        <w:spacing w:after="27"/>
      </w:pPr>
      <w:r>
        <w:t>21</w:t>
      </w:r>
      <w:r w:rsidR="007B6544">
        <w:t xml:space="preserve">.Энциклопедия «Языкознание» [Электронный ресурс]. – Режим доступа: http://russkiyjazik.ru </w:t>
      </w:r>
    </w:p>
    <w:p w:rsidR="007B6544" w:rsidRDefault="00B47F1F" w:rsidP="007B6544">
      <w:pPr>
        <w:pStyle w:val="Default"/>
      </w:pPr>
      <w:r>
        <w:t>22</w:t>
      </w:r>
      <w:r w:rsidR="007B6544">
        <w:t xml:space="preserve">.Этимология и история русского слова [Электронный ресурс]. – Режим доступа: http://etymolog.ruslang.ru </w:t>
      </w:r>
    </w:p>
    <w:p w:rsidR="007B6544" w:rsidRDefault="007B6544" w:rsidP="007B6544">
      <w:pPr>
        <w:pStyle w:val="a6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  <w:u w:val="single"/>
        </w:rPr>
        <w:br w:type="page"/>
      </w:r>
    </w:p>
    <w:p w:rsidR="00594108" w:rsidRDefault="00594108"/>
    <w:sectPr w:rsidR="00594108" w:rsidSect="00B47F1F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94" w:rsidRDefault="00C95294" w:rsidP="00B47F1F">
      <w:pPr>
        <w:spacing w:after="0" w:line="240" w:lineRule="auto"/>
      </w:pPr>
      <w:r>
        <w:separator/>
      </w:r>
    </w:p>
  </w:endnote>
  <w:endnote w:type="continuationSeparator" w:id="1">
    <w:p w:rsidR="00C95294" w:rsidRDefault="00C95294" w:rsidP="00B4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438"/>
      <w:docPartObj>
        <w:docPartGallery w:val="Page Numbers (Bottom of Page)"/>
        <w:docPartUnique/>
      </w:docPartObj>
    </w:sdtPr>
    <w:sdtContent>
      <w:p w:rsidR="00B47F1F" w:rsidRDefault="00381439">
        <w:pPr>
          <w:pStyle w:val="aa"/>
          <w:jc w:val="right"/>
        </w:pPr>
        <w:fldSimple w:instr=" PAGE   \* MERGEFORMAT ">
          <w:r w:rsidR="00C270EB">
            <w:rPr>
              <w:noProof/>
            </w:rPr>
            <w:t>10</w:t>
          </w:r>
        </w:fldSimple>
      </w:p>
    </w:sdtContent>
  </w:sdt>
  <w:p w:rsidR="00B47F1F" w:rsidRDefault="00B47F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94" w:rsidRDefault="00C95294" w:rsidP="00B47F1F">
      <w:pPr>
        <w:spacing w:after="0" w:line="240" w:lineRule="auto"/>
      </w:pPr>
      <w:r>
        <w:separator/>
      </w:r>
    </w:p>
  </w:footnote>
  <w:footnote w:type="continuationSeparator" w:id="1">
    <w:p w:rsidR="00C95294" w:rsidRDefault="00C95294" w:rsidP="00B4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4C3"/>
    <w:multiLevelType w:val="hybridMultilevel"/>
    <w:tmpl w:val="3F7CE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08AA"/>
    <w:multiLevelType w:val="hybridMultilevel"/>
    <w:tmpl w:val="B894A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02990"/>
    <w:multiLevelType w:val="hybridMultilevel"/>
    <w:tmpl w:val="50F0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D32417"/>
    <w:multiLevelType w:val="hybridMultilevel"/>
    <w:tmpl w:val="76620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E02290"/>
    <w:multiLevelType w:val="hybridMultilevel"/>
    <w:tmpl w:val="AD42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54FE6"/>
    <w:multiLevelType w:val="hybridMultilevel"/>
    <w:tmpl w:val="BE3A48FA"/>
    <w:lvl w:ilvl="0" w:tplc="ED9620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60649"/>
    <w:multiLevelType w:val="hybridMultilevel"/>
    <w:tmpl w:val="4A66A7AA"/>
    <w:lvl w:ilvl="0" w:tplc="4F609E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F726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C977EE"/>
    <w:multiLevelType w:val="hybridMultilevel"/>
    <w:tmpl w:val="44E8C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44"/>
    <w:rsid w:val="000B08A5"/>
    <w:rsid w:val="00107D66"/>
    <w:rsid w:val="00136065"/>
    <w:rsid w:val="001749F8"/>
    <w:rsid w:val="00175916"/>
    <w:rsid w:val="001F22D8"/>
    <w:rsid w:val="002C1DC6"/>
    <w:rsid w:val="0033784A"/>
    <w:rsid w:val="00381439"/>
    <w:rsid w:val="003832D5"/>
    <w:rsid w:val="00456621"/>
    <w:rsid w:val="00477751"/>
    <w:rsid w:val="005149B1"/>
    <w:rsid w:val="00594108"/>
    <w:rsid w:val="0059462A"/>
    <w:rsid w:val="00647FFC"/>
    <w:rsid w:val="006B7B40"/>
    <w:rsid w:val="007B0228"/>
    <w:rsid w:val="007B6544"/>
    <w:rsid w:val="007E1D84"/>
    <w:rsid w:val="0086255B"/>
    <w:rsid w:val="00964BA2"/>
    <w:rsid w:val="00A041A0"/>
    <w:rsid w:val="00A86900"/>
    <w:rsid w:val="00AE3BBE"/>
    <w:rsid w:val="00B47F1F"/>
    <w:rsid w:val="00C270EB"/>
    <w:rsid w:val="00C95294"/>
    <w:rsid w:val="00CB217F"/>
    <w:rsid w:val="00D9364F"/>
    <w:rsid w:val="00E82FF8"/>
    <w:rsid w:val="00E95051"/>
    <w:rsid w:val="00EB0447"/>
    <w:rsid w:val="00EB25B5"/>
    <w:rsid w:val="00F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54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B65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654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B6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6544"/>
  </w:style>
  <w:style w:type="paragraph" w:styleId="a6">
    <w:name w:val="List Paragraph"/>
    <w:basedOn w:val="a"/>
    <w:uiPriority w:val="99"/>
    <w:qFormat/>
    <w:rsid w:val="007B6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7B65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7B6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B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4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F1F"/>
  </w:style>
  <w:style w:type="paragraph" w:styleId="aa">
    <w:name w:val="footer"/>
    <w:basedOn w:val="a"/>
    <w:link w:val="ab"/>
    <w:uiPriority w:val="99"/>
    <w:unhideWhenUsed/>
    <w:rsid w:val="00B4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ndo.ru/" TargetMode="External"/><Relationship Id="rId13" Type="http://schemas.openxmlformats.org/officeDocument/2006/relationships/hyperlink" Target="http://character.webzone.ru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tege.org" TargetMode="Externa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hyperlink" Target="http://www.ruscent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kbez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c-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etozar.ru/" TargetMode="External"/><Relationship Id="rId10" Type="http://schemas.openxmlformats.org/officeDocument/2006/relationships/hyperlink" Target="http://www.rusword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rusgra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4255</Words>
  <Characters>24254</Characters>
  <Application>Microsoft Office Word</Application>
  <DocSecurity>0</DocSecurity>
  <Lines>202</Lines>
  <Paragraphs>56</Paragraphs>
  <ScaleCrop>false</ScaleCrop>
  <Company>user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2007-03-05T07:02:00Z</cp:lastPrinted>
  <dcterms:created xsi:type="dcterms:W3CDTF">2007-03-04T23:48:00Z</dcterms:created>
  <dcterms:modified xsi:type="dcterms:W3CDTF">2020-02-02T10:10:00Z</dcterms:modified>
</cp:coreProperties>
</file>